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1EFD" w14:textId="77777777" w:rsidR="00576638" w:rsidRPr="00503133" w:rsidRDefault="00576638" w:rsidP="00503133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proofErr w:type="spellStart"/>
      <w:r w:rsidRPr="0050313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Zakres</w:t>
      </w:r>
      <w:proofErr w:type="spellEnd"/>
      <w:r w:rsidRPr="0050313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</w:t>
      </w:r>
      <w:proofErr w:type="spellStart"/>
      <w:r w:rsidRPr="0050313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przedmiotu</w:t>
      </w:r>
      <w:proofErr w:type="spellEnd"/>
      <w:r w:rsidRPr="0050313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</w:t>
      </w:r>
      <w:proofErr w:type="spellStart"/>
      <w:r w:rsidRPr="0050313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zamówienia</w:t>
      </w:r>
      <w:proofErr w:type="spellEnd"/>
      <w:r w:rsidRPr="0050313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:</w:t>
      </w:r>
    </w:p>
    <w:p w14:paraId="2E8CA1BC" w14:textId="77777777" w:rsidR="00576638" w:rsidRPr="00503133" w:rsidRDefault="00576638" w:rsidP="0050313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proofErr w:type="spellStart"/>
      <w:r w:rsidRPr="0050313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Prosimy</w:t>
      </w:r>
      <w:proofErr w:type="spellEnd"/>
      <w:r w:rsidRPr="0050313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o </w:t>
      </w:r>
      <w:proofErr w:type="spellStart"/>
      <w:r w:rsidRPr="0050313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przedstawienie</w:t>
      </w:r>
      <w:proofErr w:type="spellEnd"/>
      <w:r w:rsidRPr="0050313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</w:t>
      </w:r>
      <w:proofErr w:type="spellStart"/>
      <w:r w:rsidRPr="0050313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oferty</w:t>
      </w:r>
      <w:proofErr w:type="spellEnd"/>
      <w:r w:rsidRPr="0050313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</w:t>
      </w:r>
      <w:proofErr w:type="spellStart"/>
      <w:r w:rsidRPr="0050313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cenowej</w:t>
      </w:r>
      <w:proofErr w:type="spellEnd"/>
      <w:r w:rsidRPr="0050313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</w:t>
      </w:r>
      <w:proofErr w:type="spellStart"/>
      <w:r w:rsidRPr="0050313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obejmującej</w:t>
      </w:r>
      <w:proofErr w:type="spellEnd"/>
      <w:r w:rsidRPr="0050313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:</w:t>
      </w:r>
    </w:p>
    <w:p w14:paraId="63057D40" w14:textId="065C5F99" w:rsidR="00D53807" w:rsidRDefault="00D53807" w:rsidP="00503133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Zakup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D53807">
        <w:rPr>
          <w:rFonts w:ascii="Times New Roman" w:hAnsi="Times New Roman" w:cs="Times New Roman"/>
          <w:b/>
          <w:bCs/>
          <w:sz w:val="28"/>
          <w:szCs w:val="28"/>
        </w:rPr>
        <w:t>pecjalistyczn</w:t>
      </w:r>
      <w:r>
        <w:rPr>
          <w:rFonts w:ascii="Times New Roman" w:hAnsi="Times New Roman" w:cs="Times New Roman"/>
          <w:b/>
          <w:bCs/>
          <w:sz w:val="28"/>
          <w:szCs w:val="28"/>
        </w:rPr>
        <w:t>go</w:t>
      </w:r>
      <w:proofErr w:type="spellEnd"/>
      <w:r w:rsidRPr="00D538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3807">
        <w:rPr>
          <w:rFonts w:ascii="Times New Roman" w:hAnsi="Times New Roman" w:cs="Times New Roman"/>
          <w:b/>
          <w:bCs/>
          <w:sz w:val="28"/>
          <w:szCs w:val="28"/>
        </w:rPr>
        <w:t>oprogramowani</w:t>
      </w:r>
      <w:r>
        <w:rPr>
          <w:rFonts w:ascii="Times New Roman" w:hAnsi="Times New Roman" w:cs="Times New Roman"/>
          <w:b/>
          <w:bCs/>
          <w:sz w:val="28"/>
          <w:szCs w:val="28"/>
        </w:rPr>
        <w:t>a</w:t>
      </w:r>
      <w:proofErr w:type="spellEnd"/>
      <w:r w:rsidRPr="00D53807">
        <w:rPr>
          <w:rFonts w:ascii="Times New Roman" w:hAnsi="Times New Roman" w:cs="Times New Roman"/>
          <w:b/>
          <w:bCs/>
          <w:sz w:val="28"/>
          <w:szCs w:val="28"/>
        </w:rPr>
        <w:t xml:space="preserve"> do </w:t>
      </w:r>
      <w:proofErr w:type="spellStart"/>
      <w:r w:rsidRPr="00D53807">
        <w:rPr>
          <w:rFonts w:ascii="Times New Roman" w:hAnsi="Times New Roman" w:cs="Times New Roman"/>
          <w:b/>
          <w:bCs/>
          <w:sz w:val="28"/>
          <w:szCs w:val="28"/>
        </w:rPr>
        <w:t>bezpośredniej</w:t>
      </w:r>
      <w:proofErr w:type="spellEnd"/>
      <w:r w:rsidRPr="00D538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3807">
        <w:rPr>
          <w:rFonts w:ascii="Times New Roman" w:hAnsi="Times New Roman" w:cs="Times New Roman"/>
          <w:b/>
          <w:bCs/>
          <w:sz w:val="28"/>
          <w:szCs w:val="28"/>
        </w:rPr>
        <w:t>pracy</w:t>
      </w:r>
      <w:proofErr w:type="spellEnd"/>
      <w:r w:rsidRPr="00D53807">
        <w:rPr>
          <w:rFonts w:ascii="Times New Roman" w:hAnsi="Times New Roman" w:cs="Times New Roman"/>
          <w:b/>
          <w:bCs/>
          <w:sz w:val="28"/>
          <w:szCs w:val="28"/>
        </w:rPr>
        <w:t xml:space="preserve"> z </w:t>
      </w:r>
      <w:proofErr w:type="spellStart"/>
      <w:r w:rsidRPr="00D53807">
        <w:rPr>
          <w:rFonts w:ascii="Times New Roman" w:hAnsi="Times New Roman" w:cs="Times New Roman"/>
          <w:b/>
          <w:bCs/>
          <w:sz w:val="28"/>
          <w:szCs w:val="28"/>
        </w:rPr>
        <w:t>dziećmi</w:t>
      </w:r>
      <w:proofErr w:type="spellEnd"/>
      <w:r w:rsidRPr="00D53807">
        <w:rPr>
          <w:rFonts w:ascii="Times New Roman" w:hAnsi="Times New Roman" w:cs="Times New Roman"/>
          <w:b/>
          <w:bCs/>
          <w:sz w:val="28"/>
          <w:szCs w:val="28"/>
        </w:rPr>
        <w:t xml:space="preserve"> o </w:t>
      </w:r>
      <w:proofErr w:type="spellStart"/>
      <w:r w:rsidRPr="00D53807">
        <w:rPr>
          <w:rFonts w:ascii="Times New Roman" w:hAnsi="Times New Roman" w:cs="Times New Roman"/>
          <w:b/>
          <w:bCs/>
          <w:sz w:val="28"/>
          <w:szCs w:val="28"/>
        </w:rPr>
        <w:t>specjalnych</w:t>
      </w:r>
      <w:proofErr w:type="spellEnd"/>
      <w:r w:rsidRPr="00D538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3807">
        <w:rPr>
          <w:rFonts w:ascii="Times New Roman" w:hAnsi="Times New Roman" w:cs="Times New Roman"/>
          <w:b/>
          <w:bCs/>
          <w:sz w:val="28"/>
          <w:szCs w:val="28"/>
        </w:rPr>
        <w:t>potrzebach</w:t>
      </w:r>
      <w:proofErr w:type="spellEnd"/>
      <w:r w:rsidRPr="00D538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3807">
        <w:rPr>
          <w:rFonts w:ascii="Times New Roman" w:hAnsi="Times New Roman" w:cs="Times New Roman"/>
          <w:b/>
          <w:bCs/>
          <w:sz w:val="28"/>
          <w:szCs w:val="28"/>
        </w:rPr>
        <w:t>edukac</w:t>
      </w:r>
      <w:r>
        <w:rPr>
          <w:rFonts w:ascii="Times New Roman" w:hAnsi="Times New Roman" w:cs="Times New Roman"/>
          <w:b/>
          <w:bCs/>
          <w:sz w:val="28"/>
          <w:szCs w:val="28"/>
        </w:rPr>
        <w:t>yjnych</w:t>
      </w:r>
      <w:proofErr w:type="spellEnd"/>
    </w:p>
    <w:p w14:paraId="5A8668A2" w14:textId="77777777" w:rsidR="00D53807" w:rsidRDefault="00D53807" w:rsidP="00503133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54FBEDE" w14:textId="64A2F463" w:rsidR="009F0EAF" w:rsidRPr="00503133" w:rsidRDefault="00EC3CF1" w:rsidP="00503133">
      <w:pPr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503133">
        <w:rPr>
          <w:rFonts w:ascii="Times New Roman" w:hAnsi="Times New Roman" w:cs="Times New Roman"/>
          <w:b/>
          <w:bCs/>
          <w:sz w:val="26"/>
          <w:szCs w:val="26"/>
        </w:rPr>
        <w:t>Program: „</w:t>
      </w:r>
      <w:proofErr w:type="spellStart"/>
      <w:r w:rsidRPr="00503133">
        <w:rPr>
          <w:rFonts w:ascii="Times New Roman" w:hAnsi="Times New Roman" w:cs="Times New Roman"/>
          <w:b/>
          <w:bCs/>
          <w:sz w:val="26"/>
          <w:szCs w:val="26"/>
        </w:rPr>
        <w:t>Cyfrowy</w:t>
      </w:r>
      <w:proofErr w:type="spellEnd"/>
      <w:r w:rsidRPr="0050313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503133">
        <w:rPr>
          <w:rFonts w:ascii="Times New Roman" w:hAnsi="Times New Roman" w:cs="Times New Roman"/>
          <w:b/>
          <w:bCs/>
          <w:sz w:val="26"/>
          <w:szCs w:val="26"/>
        </w:rPr>
        <w:t>Uczeń</w:t>
      </w:r>
      <w:proofErr w:type="spellEnd"/>
      <w:r w:rsidRPr="00503133">
        <w:rPr>
          <w:rFonts w:ascii="Times New Roman" w:hAnsi="Times New Roman" w:cs="Times New Roman"/>
          <w:b/>
          <w:bCs/>
          <w:sz w:val="26"/>
          <w:szCs w:val="26"/>
        </w:rPr>
        <w:t>”</w:t>
      </w:r>
    </w:p>
    <w:p w14:paraId="17970468" w14:textId="77777777" w:rsidR="009F0EAF" w:rsidRPr="00503133" w:rsidRDefault="00EC3CF1" w:rsidP="00503133">
      <w:pPr>
        <w:pStyle w:val="Nagwek2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503133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proofErr w:type="spellStart"/>
      <w:r w:rsidRPr="00503133">
        <w:rPr>
          <w:rFonts w:ascii="Times New Roman" w:hAnsi="Times New Roman" w:cs="Times New Roman"/>
          <w:color w:val="auto"/>
          <w:sz w:val="24"/>
          <w:szCs w:val="24"/>
        </w:rPr>
        <w:t>Przedmiot</w:t>
      </w:r>
      <w:proofErr w:type="spellEnd"/>
      <w:r w:rsidRPr="0050313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color w:val="auto"/>
          <w:sz w:val="24"/>
          <w:szCs w:val="24"/>
        </w:rPr>
        <w:t>zamówienia</w:t>
      </w:r>
      <w:proofErr w:type="spellEnd"/>
    </w:p>
    <w:p w14:paraId="4A44A82B" w14:textId="77777777" w:rsidR="006F1A34" w:rsidRPr="00503133" w:rsidRDefault="006F1A34" w:rsidP="006F1A3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03133">
        <w:rPr>
          <w:rFonts w:ascii="Times New Roman" w:hAnsi="Times New Roman" w:cs="Times New Roman"/>
          <w:sz w:val="24"/>
          <w:szCs w:val="24"/>
        </w:rPr>
        <w:t>Przedmiotem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jest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dostawa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licencji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cyfrowe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materiały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edukacyjne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Materiały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powinny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wspierać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realizację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podstawy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programowej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wychowania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przedszkolnego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rozwój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kompetencji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kluczowych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dzieci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oraz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umożliwiać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indywidualizację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pracy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dziećmi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tym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dziećmi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zróżnicowanych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potrzebach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edukacyjnych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tym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specjalnymi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potrzebami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edukacyjnymi</w:t>
      </w:r>
      <w:proofErr w:type="spellEnd"/>
      <w:r w:rsidRPr="006F1A3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987FE52" w14:textId="355DCA13" w:rsidR="009F0EAF" w:rsidRPr="00503133" w:rsidRDefault="00EC3CF1" w:rsidP="005031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03133">
        <w:rPr>
          <w:rFonts w:ascii="Times New Roman" w:hAnsi="Times New Roman" w:cs="Times New Roman"/>
          <w:b/>
          <w:bCs/>
          <w:sz w:val="24"/>
          <w:szCs w:val="24"/>
        </w:rPr>
        <w:t>Materiały</w:t>
      </w:r>
      <w:proofErr w:type="spellEnd"/>
      <w:r w:rsidRPr="005031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b/>
          <w:bCs/>
          <w:sz w:val="24"/>
          <w:szCs w:val="24"/>
        </w:rPr>
        <w:t>powinny</w:t>
      </w:r>
      <w:proofErr w:type="spellEnd"/>
      <w:r w:rsidRPr="0050313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03133">
        <w:rPr>
          <w:rFonts w:ascii="Times New Roman" w:hAnsi="Times New Roman" w:cs="Times New Roman"/>
          <w:sz w:val="24"/>
          <w:szCs w:val="24"/>
        </w:rPr>
        <w:br/>
        <w:t xml:space="preserve">-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być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formie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cyfrowej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(online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offline, np.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płyta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pendrive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>, link do platformy),</w:t>
      </w:r>
      <w:r w:rsidRPr="00503133">
        <w:rPr>
          <w:rFonts w:ascii="Times New Roman" w:hAnsi="Times New Roman" w:cs="Times New Roman"/>
          <w:sz w:val="24"/>
          <w:szCs w:val="24"/>
        </w:rPr>
        <w:br/>
        <w:t xml:space="preserve">-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być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zgodne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podstawą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programową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wychowania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przedszkolnego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>,</w:t>
      </w:r>
      <w:r w:rsidRPr="00503133">
        <w:rPr>
          <w:rFonts w:ascii="Times New Roman" w:hAnsi="Times New Roman" w:cs="Times New Roman"/>
          <w:sz w:val="24"/>
          <w:szCs w:val="24"/>
        </w:rPr>
        <w:br/>
        <w:t xml:space="preserve">-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zawierać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interaktywne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ćwiczenia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gry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edukacyjne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, filmy,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dźwięki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animacje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>,</w:t>
      </w:r>
      <w:r w:rsidRPr="00503133">
        <w:rPr>
          <w:rFonts w:ascii="Times New Roman" w:hAnsi="Times New Roman" w:cs="Times New Roman"/>
          <w:sz w:val="24"/>
          <w:szCs w:val="24"/>
        </w:rPr>
        <w:br/>
        <w:t xml:space="preserve">-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posiadać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licencję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A34">
        <w:rPr>
          <w:rFonts w:ascii="Times New Roman" w:hAnsi="Times New Roman" w:cs="Times New Roman"/>
          <w:sz w:val="24"/>
          <w:szCs w:val="24"/>
        </w:rPr>
        <w:t>dożywotnią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>,</w:t>
      </w:r>
      <w:r w:rsidRPr="00503133">
        <w:rPr>
          <w:rFonts w:ascii="Times New Roman" w:hAnsi="Times New Roman" w:cs="Times New Roman"/>
          <w:sz w:val="24"/>
          <w:szCs w:val="24"/>
        </w:rPr>
        <w:br/>
        <w:t xml:space="preserve">-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umożliwiać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wykorzystanie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komputerach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tablicy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interaktywnej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tablecie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>,</w:t>
      </w:r>
      <w:r w:rsidRPr="00503133">
        <w:rPr>
          <w:rFonts w:ascii="Times New Roman" w:hAnsi="Times New Roman" w:cs="Times New Roman"/>
          <w:sz w:val="24"/>
          <w:szCs w:val="24"/>
        </w:rPr>
        <w:br/>
        <w:t xml:space="preserve">-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posiadać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polską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wersję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językową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>.</w:t>
      </w:r>
    </w:p>
    <w:p w14:paraId="6134485C" w14:textId="77777777" w:rsidR="009F0EAF" w:rsidRPr="00503133" w:rsidRDefault="00EC3CF1" w:rsidP="00503133">
      <w:pPr>
        <w:pStyle w:val="Nagwek2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503133"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proofErr w:type="spellStart"/>
      <w:r w:rsidRPr="00503133">
        <w:rPr>
          <w:rFonts w:ascii="Times New Roman" w:hAnsi="Times New Roman" w:cs="Times New Roman"/>
          <w:color w:val="auto"/>
          <w:sz w:val="24"/>
          <w:szCs w:val="24"/>
        </w:rPr>
        <w:t>Wymagania</w:t>
      </w:r>
      <w:proofErr w:type="spellEnd"/>
      <w:r w:rsidRPr="0050313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color w:val="auto"/>
          <w:sz w:val="24"/>
          <w:szCs w:val="24"/>
        </w:rPr>
        <w:t>dodatkowe</w:t>
      </w:r>
      <w:proofErr w:type="spellEnd"/>
    </w:p>
    <w:p w14:paraId="2DC8D095" w14:textId="62FBE880" w:rsidR="009F0EAF" w:rsidRPr="00503133" w:rsidRDefault="00EC3CF1" w:rsidP="005031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03133">
        <w:rPr>
          <w:rFonts w:ascii="Times New Roman" w:hAnsi="Times New Roman" w:cs="Times New Roman"/>
          <w:sz w:val="24"/>
          <w:szCs w:val="24"/>
        </w:rPr>
        <w:t>Zamawiający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dopuszcza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złożenie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jednej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obejmującej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zestaw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cyfrowych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materiałów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edukacyjnych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, pod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warunkiem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że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całość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zostanie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dostarczona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przez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jednego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wykonawcę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ramach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jednej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133">
        <w:rPr>
          <w:rFonts w:ascii="Times New Roman" w:hAnsi="Times New Roman" w:cs="Times New Roman"/>
          <w:sz w:val="24"/>
          <w:szCs w:val="24"/>
        </w:rPr>
        <w:t>faktury</w:t>
      </w:r>
      <w:proofErr w:type="spellEnd"/>
      <w:r w:rsidRPr="00503133">
        <w:rPr>
          <w:rFonts w:ascii="Times New Roman" w:hAnsi="Times New Roman" w:cs="Times New Roman"/>
          <w:sz w:val="24"/>
          <w:szCs w:val="24"/>
        </w:rPr>
        <w:t>.</w:t>
      </w:r>
    </w:p>
    <w:p w14:paraId="3A8618BA" w14:textId="77777777" w:rsidR="00B7029C" w:rsidRDefault="00B7029C" w:rsidP="001D5C41">
      <w:pPr>
        <w:pStyle w:val="NormalnyWeb"/>
        <w:spacing w:after="0" w:afterAutospacing="0" w:line="360" w:lineRule="auto"/>
        <w:rPr>
          <w:rStyle w:val="Pogrubienie"/>
        </w:rPr>
      </w:pPr>
    </w:p>
    <w:p w14:paraId="612A861F" w14:textId="77777777" w:rsidR="00B7029C" w:rsidRDefault="00B7029C" w:rsidP="001D5C41">
      <w:pPr>
        <w:pStyle w:val="NormalnyWeb"/>
        <w:spacing w:after="0" w:afterAutospacing="0" w:line="360" w:lineRule="auto"/>
        <w:rPr>
          <w:rStyle w:val="Pogrubienie"/>
        </w:rPr>
      </w:pPr>
    </w:p>
    <w:p w14:paraId="64AA5F36" w14:textId="456F7D66" w:rsidR="00DE4A0F" w:rsidRPr="00503133" w:rsidRDefault="00DE4A0F" w:rsidP="001D5C41">
      <w:pPr>
        <w:pStyle w:val="NormalnyWeb"/>
        <w:spacing w:after="0" w:afterAutospacing="0" w:line="360" w:lineRule="auto"/>
      </w:pPr>
      <w:r w:rsidRPr="00503133">
        <w:rPr>
          <w:rStyle w:val="Pogrubienie"/>
        </w:rPr>
        <w:lastRenderedPageBreak/>
        <w:t>3. Postanowienia dodatkowe</w:t>
      </w:r>
    </w:p>
    <w:p w14:paraId="7713944C" w14:textId="77777777" w:rsidR="00DE4A0F" w:rsidRPr="00503133" w:rsidRDefault="00DE4A0F" w:rsidP="001D5C41">
      <w:pPr>
        <w:pStyle w:val="NormalnyWeb"/>
        <w:numPr>
          <w:ilvl w:val="0"/>
          <w:numId w:val="10"/>
        </w:numPr>
        <w:tabs>
          <w:tab w:val="clear" w:pos="720"/>
          <w:tab w:val="num" w:pos="567"/>
        </w:tabs>
        <w:spacing w:line="360" w:lineRule="auto"/>
        <w:ind w:left="284" w:hanging="284"/>
      </w:pPr>
      <w:r w:rsidRPr="00503133">
        <w:t xml:space="preserve">Materiały są przeznaczone do </w:t>
      </w:r>
      <w:r w:rsidRPr="00503133">
        <w:rPr>
          <w:rStyle w:val="Pogrubienie"/>
        </w:rPr>
        <w:t>użytku służbowego nauczyciela</w:t>
      </w:r>
      <w:r w:rsidRPr="00503133">
        <w:t xml:space="preserve"> w ramach przygotowania i prowadzenia zajęć dydaktycznych, z możliwością wykorzystania bezpośrednio z dziećmi </w:t>
      </w:r>
      <w:r w:rsidRPr="00503133">
        <w:rPr>
          <w:rStyle w:val="Pogrubienie"/>
        </w:rPr>
        <w:t>wyłącznie podczas zajęć rewalidacyjnych lub specjalnych (SPE)</w:t>
      </w:r>
      <w:r w:rsidRPr="00503133">
        <w:t>.</w:t>
      </w:r>
    </w:p>
    <w:p w14:paraId="452D2736" w14:textId="77777777" w:rsidR="00DE4A0F" w:rsidRPr="00503133" w:rsidRDefault="00DE4A0F" w:rsidP="001D5C41">
      <w:pPr>
        <w:pStyle w:val="NormalnyWeb"/>
        <w:numPr>
          <w:ilvl w:val="0"/>
          <w:numId w:val="10"/>
        </w:numPr>
        <w:tabs>
          <w:tab w:val="clear" w:pos="720"/>
          <w:tab w:val="num" w:pos="567"/>
        </w:tabs>
        <w:spacing w:line="360" w:lineRule="auto"/>
        <w:ind w:left="284" w:hanging="284"/>
      </w:pPr>
      <w:r w:rsidRPr="00503133">
        <w:t xml:space="preserve">Materiały muszą być </w:t>
      </w:r>
      <w:r w:rsidRPr="00503133">
        <w:rPr>
          <w:rStyle w:val="Pogrubienie"/>
        </w:rPr>
        <w:t>oryginalne, nowe i wolne od obciążeń prawami osób trzecich</w:t>
      </w:r>
      <w:r w:rsidRPr="00503133">
        <w:t>.</w:t>
      </w:r>
    </w:p>
    <w:p w14:paraId="70462957" w14:textId="77777777" w:rsidR="00DE4A0F" w:rsidRPr="00503133" w:rsidRDefault="00DE4A0F" w:rsidP="00503133">
      <w:pPr>
        <w:pStyle w:val="NormalnyWeb"/>
        <w:numPr>
          <w:ilvl w:val="0"/>
          <w:numId w:val="10"/>
        </w:numPr>
        <w:tabs>
          <w:tab w:val="clear" w:pos="720"/>
          <w:tab w:val="num" w:pos="567"/>
        </w:tabs>
        <w:spacing w:line="360" w:lineRule="auto"/>
        <w:ind w:left="284" w:hanging="284"/>
      </w:pPr>
      <w:r w:rsidRPr="00503133">
        <w:t xml:space="preserve">Wykonawca zapewni </w:t>
      </w:r>
      <w:r w:rsidRPr="00503133">
        <w:rPr>
          <w:rStyle w:val="Pogrubienie"/>
        </w:rPr>
        <w:t>wsparcie techniczne oraz aktualizacje</w:t>
      </w:r>
      <w:r w:rsidRPr="00503133">
        <w:t xml:space="preserve"> materiałów przez cały okres obowiązywania licencji.</w:t>
      </w:r>
    </w:p>
    <w:p w14:paraId="4EACEFEE" w14:textId="77777777" w:rsidR="00DE4A0F" w:rsidRPr="00503133" w:rsidRDefault="00DE4A0F" w:rsidP="00503133">
      <w:pPr>
        <w:pStyle w:val="NormalnyWeb"/>
        <w:numPr>
          <w:ilvl w:val="0"/>
          <w:numId w:val="10"/>
        </w:numPr>
        <w:tabs>
          <w:tab w:val="clear" w:pos="720"/>
          <w:tab w:val="num" w:pos="567"/>
        </w:tabs>
        <w:spacing w:line="360" w:lineRule="auto"/>
        <w:ind w:left="284" w:hanging="284"/>
      </w:pPr>
      <w:r w:rsidRPr="00503133">
        <w:t xml:space="preserve">Wykonawca zobowiązany jest do </w:t>
      </w:r>
      <w:r w:rsidRPr="00503133">
        <w:rPr>
          <w:rStyle w:val="Pogrubienie"/>
        </w:rPr>
        <w:t>pomocy przy instalacji lub aktywacji materiałów</w:t>
      </w:r>
      <w:r w:rsidRPr="00503133">
        <w:t xml:space="preserve"> oraz do przeprowadzenia </w:t>
      </w:r>
      <w:r w:rsidRPr="00503133">
        <w:rPr>
          <w:rStyle w:val="Pogrubienie"/>
        </w:rPr>
        <w:t>krótkiego szkolenia nauczycieli</w:t>
      </w:r>
      <w:r w:rsidRPr="00503133">
        <w:t xml:space="preserve"> w zakresie ich obsługi.</w:t>
      </w:r>
    </w:p>
    <w:p w14:paraId="5B7D6B14" w14:textId="77777777" w:rsidR="00DE4A0F" w:rsidRPr="00503133" w:rsidRDefault="00DE4A0F" w:rsidP="00503133">
      <w:pPr>
        <w:pStyle w:val="NormalnyWeb"/>
        <w:numPr>
          <w:ilvl w:val="0"/>
          <w:numId w:val="10"/>
        </w:numPr>
        <w:tabs>
          <w:tab w:val="clear" w:pos="720"/>
          <w:tab w:val="num" w:pos="567"/>
        </w:tabs>
        <w:spacing w:line="360" w:lineRule="auto"/>
        <w:ind w:left="284" w:hanging="284"/>
      </w:pPr>
      <w:r w:rsidRPr="00503133">
        <w:t xml:space="preserve">Zamówienie realizowane jest w ramach programu </w:t>
      </w:r>
      <w:r w:rsidRPr="00503133">
        <w:rPr>
          <w:rStyle w:val="Pogrubienie"/>
        </w:rPr>
        <w:t>„Cyfrowy Uczeń”</w:t>
      </w:r>
      <w:r w:rsidRPr="00503133">
        <w:t>, zgodnie z § 3 ust. 1 oraz § 5 ust. 2 projektu rozporządzenia Rady Ministrów.</w:t>
      </w:r>
    </w:p>
    <w:p w14:paraId="7581D480" w14:textId="77777777" w:rsidR="00DE4A0F" w:rsidRPr="00503133" w:rsidRDefault="00DE4A0F" w:rsidP="00503133">
      <w:pPr>
        <w:pStyle w:val="NormalnyWeb"/>
        <w:numPr>
          <w:ilvl w:val="0"/>
          <w:numId w:val="10"/>
        </w:numPr>
        <w:tabs>
          <w:tab w:val="clear" w:pos="720"/>
          <w:tab w:val="num" w:pos="567"/>
        </w:tabs>
        <w:spacing w:line="360" w:lineRule="auto"/>
        <w:ind w:left="284" w:hanging="284"/>
      </w:pPr>
      <w:r w:rsidRPr="00503133">
        <w:t xml:space="preserve">Zamawiający dopuszcza wyłącznie </w:t>
      </w:r>
      <w:r w:rsidRPr="00503133">
        <w:rPr>
          <w:rStyle w:val="Pogrubienie"/>
        </w:rPr>
        <w:t>materiały spełniające wymagania określone w podstawie programowej wychowania przedszkolnego</w:t>
      </w:r>
      <w:r w:rsidRPr="00503133">
        <w:t xml:space="preserve"> i zgodne z aktualnymi przepisami prawa oświatowego.</w:t>
      </w:r>
    </w:p>
    <w:p w14:paraId="7385F098" w14:textId="0EF264D7" w:rsidR="009F0EAF" w:rsidRPr="00576638" w:rsidRDefault="009F0EAF" w:rsidP="00503133">
      <w:pPr>
        <w:spacing w:line="360" w:lineRule="auto"/>
      </w:pPr>
    </w:p>
    <w:p w14:paraId="7E5FC6C2" w14:textId="77777777" w:rsidR="00503133" w:rsidRPr="00576638" w:rsidRDefault="00503133"/>
    <w:sectPr w:rsidR="00503133" w:rsidRPr="0057663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AD66956"/>
    <w:multiLevelType w:val="multilevel"/>
    <w:tmpl w:val="CB982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6637230">
    <w:abstractNumId w:val="8"/>
  </w:num>
  <w:num w:numId="2" w16cid:durableId="7873733">
    <w:abstractNumId w:val="6"/>
  </w:num>
  <w:num w:numId="3" w16cid:durableId="803038077">
    <w:abstractNumId w:val="5"/>
  </w:num>
  <w:num w:numId="4" w16cid:durableId="984049633">
    <w:abstractNumId w:val="4"/>
  </w:num>
  <w:num w:numId="5" w16cid:durableId="1961909197">
    <w:abstractNumId w:val="7"/>
  </w:num>
  <w:num w:numId="6" w16cid:durableId="421415001">
    <w:abstractNumId w:val="3"/>
  </w:num>
  <w:num w:numId="7" w16cid:durableId="556550088">
    <w:abstractNumId w:val="2"/>
  </w:num>
  <w:num w:numId="8" w16cid:durableId="1659386852">
    <w:abstractNumId w:val="1"/>
  </w:num>
  <w:num w:numId="9" w16cid:durableId="1380789306">
    <w:abstractNumId w:val="0"/>
  </w:num>
  <w:num w:numId="10" w16cid:durableId="19600616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00323"/>
    <w:rsid w:val="0015074B"/>
    <w:rsid w:val="001D5C41"/>
    <w:rsid w:val="00251A63"/>
    <w:rsid w:val="0029639D"/>
    <w:rsid w:val="00326F90"/>
    <w:rsid w:val="00503133"/>
    <w:rsid w:val="00576638"/>
    <w:rsid w:val="005D3CB6"/>
    <w:rsid w:val="006B6392"/>
    <w:rsid w:val="006F1A34"/>
    <w:rsid w:val="009F0EAF"/>
    <w:rsid w:val="00AA1D8D"/>
    <w:rsid w:val="00B47730"/>
    <w:rsid w:val="00B7029C"/>
    <w:rsid w:val="00CB0664"/>
    <w:rsid w:val="00D53807"/>
    <w:rsid w:val="00DE4A0F"/>
    <w:rsid w:val="00EC3CF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59CD4"/>
  <w14:defaultImageDpi w14:val="300"/>
  <w15:docId w15:val="{D882A2AC-91BD-4F74-8BA0-E571D5FE2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nyWeb">
    <w:name w:val="Normal (Web)"/>
    <w:basedOn w:val="Normalny"/>
    <w:uiPriority w:val="99"/>
    <w:semiHidden/>
    <w:unhideWhenUsed/>
    <w:rsid w:val="00DE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5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C2E646-CBDA-42CF-8225-A7CA7B18E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Alicja Bacławska</cp:lastModifiedBy>
  <cp:revision>11</cp:revision>
  <dcterms:created xsi:type="dcterms:W3CDTF">2025-11-11T11:12:00Z</dcterms:created>
  <dcterms:modified xsi:type="dcterms:W3CDTF">2025-11-11T20:05:00Z</dcterms:modified>
  <cp:category/>
</cp:coreProperties>
</file>